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83" w:rsidRDefault="006022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2283" w:rsidRDefault="00602283">
      <w:pPr>
        <w:pStyle w:val="ConsPlusNormal"/>
        <w:jc w:val="both"/>
        <w:outlineLvl w:val="0"/>
      </w:pPr>
    </w:p>
    <w:p w:rsidR="00602283" w:rsidRDefault="00602283">
      <w:pPr>
        <w:pStyle w:val="ConsPlusTitle"/>
        <w:jc w:val="center"/>
        <w:outlineLvl w:val="0"/>
      </w:pPr>
      <w:r>
        <w:t>МИНИСТЕРСТВО ЗДРАВООХРАНЕНИЯ ОМСКОЙ ОБЛАСТИ</w:t>
      </w:r>
    </w:p>
    <w:p w:rsidR="00602283" w:rsidRDefault="00602283">
      <w:pPr>
        <w:pStyle w:val="ConsPlusTitle"/>
        <w:jc w:val="center"/>
      </w:pPr>
    </w:p>
    <w:p w:rsidR="00602283" w:rsidRDefault="00602283">
      <w:pPr>
        <w:pStyle w:val="ConsPlusTitle"/>
        <w:jc w:val="center"/>
      </w:pPr>
      <w:r>
        <w:t>ПРИКАЗ</w:t>
      </w:r>
    </w:p>
    <w:p w:rsidR="00602283" w:rsidRDefault="00602283">
      <w:pPr>
        <w:pStyle w:val="ConsPlusTitle"/>
        <w:jc w:val="center"/>
      </w:pPr>
      <w:r>
        <w:t>от 22 июля 2009 г. N 48</w:t>
      </w:r>
    </w:p>
    <w:p w:rsidR="00602283" w:rsidRDefault="00602283">
      <w:pPr>
        <w:pStyle w:val="ConsPlusTitle"/>
        <w:jc w:val="center"/>
      </w:pPr>
    </w:p>
    <w:p w:rsidR="00602283" w:rsidRDefault="00602283">
      <w:pPr>
        <w:pStyle w:val="ConsPlusTitle"/>
        <w:jc w:val="center"/>
      </w:pPr>
      <w:r>
        <w:t xml:space="preserve">ОБ УТВЕРЖДЕНИИ ПЕРЕЧНЕЙ МЕДИЦИНСКИХ ПОКАЗАНИЙ </w:t>
      </w:r>
      <w:proofErr w:type="gramStart"/>
      <w:r>
        <w:t>ДЛЯ</w:t>
      </w:r>
      <w:proofErr w:type="gramEnd"/>
    </w:p>
    <w:p w:rsidR="00602283" w:rsidRDefault="00602283">
      <w:pPr>
        <w:pStyle w:val="ConsPlusTitle"/>
        <w:jc w:val="center"/>
      </w:pPr>
      <w:r>
        <w:t>ПРЕДОСТАВЛЕНИЯ МЕР СОЦИАЛЬНОЙ ПОДДЕРЖКИ БЕРЕМЕННЫМ</w:t>
      </w:r>
    </w:p>
    <w:p w:rsidR="00602283" w:rsidRDefault="00602283">
      <w:pPr>
        <w:pStyle w:val="ConsPlusTitle"/>
        <w:jc w:val="center"/>
      </w:pPr>
      <w:r>
        <w:t>ЖЕНЩИНАМ, КОРМЯЩИМ МАТЕРЯМ И ДЕТЯМ В ВОЗРАСТЕ</w:t>
      </w:r>
    </w:p>
    <w:p w:rsidR="00602283" w:rsidRDefault="00602283">
      <w:pPr>
        <w:pStyle w:val="ConsPlusTitle"/>
        <w:jc w:val="center"/>
      </w:pPr>
      <w:r>
        <w:t>ДО ТРЕХ ЛЕТ</w:t>
      </w:r>
    </w:p>
    <w:p w:rsidR="00602283" w:rsidRDefault="006022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22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283" w:rsidRDefault="006022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283" w:rsidRDefault="006022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здравоохранения Омской области</w:t>
            </w:r>
            <w:proofErr w:type="gramEnd"/>
          </w:p>
          <w:p w:rsidR="00602283" w:rsidRDefault="006022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14.05.2012 </w:t>
            </w:r>
            <w:hyperlink r:id="rId5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22.08.2012 </w:t>
            </w:r>
            <w:hyperlink r:id="rId6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07.02.2013 </w:t>
            </w:r>
            <w:hyperlink r:id="rId7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602283" w:rsidRDefault="006022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11.08.2014 </w:t>
            </w:r>
            <w:hyperlink r:id="rId8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27.09.2016 </w:t>
            </w:r>
            <w:hyperlink r:id="rId9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01.12.2017 </w:t>
            </w:r>
            <w:hyperlink r:id="rId10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2283" w:rsidRDefault="00602283">
      <w:pPr>
        <w:pStyle w:val="ConsPlusNormal"/>
        <w:jc w:val="center"/>
      </w:pPr>
    </w:p>
    <w:p w:rsidR="00602283" w:rsidRDefault="00602283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Омской области от 24 апреля 2006 года N 46-п "О мере социальной поддержки беременным женщинам, кормящим матерям и детям в возрасте до трех лет по обеспечению полноценным питанием" приказываю:</w:t>
      </w:r>
    </w:p>
    <w:p w:rsidR="00602283" w:rsidRDefault="00602283">
      <w:pPr>
        <w:pStyle w:val="ConsPlusNormal"/>
        <w:jc w:val="both"/>
      </w:pPr>
      <w:r>
        <w:t xml:space="preserve">(в ред. Приказов Министерства здравоохранения Омской области от 22.08.2012 </w:t>
      </w:r>
      <w:hyperlink r:id="rId12" w:history="1">
        <w:r>
          <w:rPr>
            <w:color w:val="0000FF"/>
          </w:rPr>
          <w:t>N 73</w:t>
        </w:r>
      </w:hyperlink>
      <w:r>
        <w:t xml:space="preserve">, от 11.08.2014 </w:t>
      </w:r>
      <w:hyperlink r:id="rId13" w:history="1">
        <w:r>
          <w:rPr>
            <w:color w:val="0000FF"/>
          </w:rPr>
          <w:t>N 50</w:t>
        </w:r>
      </w:hyperlink>
      <w:r>
        <w:t>)</w:t>
      </w:r>
    </w:p>
    <w:p w:rsidR="00602283" w:rsidRDefault="00602283">
      <w:pPr>
        <w:pStyle w:val="ConsPlusNormal"/>
        <w:spacing w:before="220"/>
        <w:ind w:firstLine="540"/>
        <w:jc w:val="both"/>
      </w:pPr>
      <w:r>
        <w:t>1. Утвердить:</w:t>
      </w:r>
    </w:p>
    <w:p w:rsidR="00602283" w:rsidRDefault="00602283">
      <w:pPr>
        <w:pStyle w:val="ConsPlusNormal"/>
        <w:spacing w:before="220"/>
        <w:ind w:firstLine="540"/>
        <w:jc w:val="both"/>
      </w:pPr>
      <w:r>
        <w:t xml:space="preserve">1)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медицинских показаний для назначения сбалансированных белковых продуктов, предназначенных для дополнительного питания беременных женщин (приложение N 1);</w:t>
      </w:r>
    </w:p>
    <w:p w:rsidR="00602283" w:rsidRDefault="00602283">
      <w:pPr>
        <w:pStyle w:val="ConsPlusNormal"/>
        <w:spacing w:before="220"/>
        <w:ind w:firstLine="540"/>
        <w:jc w:val="both"/>
      </w:pPr>
      <w:r>
        <w:t xml:space="preserve">2) </w:t>
      </w:r>
      <w:hyperlink w:anchor="P67" w:history="1">
        <w:r>
          <w:rPr>
            <w:color w:val="0000FF"/>
          </w:rPr>
          <w:t>перечень</w:t>
        </w:r>
      </w:hyperlink>
      <w:r>
        <w:t xml:space="preserve"> медицинских показаний для назначения сбалансированных белковых продуктов, предназначенных для дополнительного питания кормящих матерей детей в возрасте до одного года (приложение N 2);</w:t>
      </w:r>
    </w:p>
    <w:p w:rsidR="00602283" w:rsidRDefault="0060228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Омской области от 14.05.2012 N 50)</w:t>
      </w:r>
    </w:p>
    <w:p w:rsidR="00602283" w:rsidRDefault="00602283">
      <w:pPr>
        <w:pStyle w:val="ConsPlusNormal"/>
        <w:spacing w:before="220"/>
        <w:ind w:firstLine="540"/>
        <w:jc w:val="both"/>
      </w:pPr>
      <w:r>
        <w:t xml:space="preserve">3) </w:t>
      </w:r>
      <w:hyperlink w:anchor="P90" w:history="1">
        <w:r>
          <w:rPr>
            <w:color w:val="0000FF"/>
          </w:rPr>
          <w:t>перечень</w:t>
        </w:r>
      </w:hyperlink>
      <w:r>
        <w:t xml:space="preserve"> медицинских показаний для назначения молочных продуктов питания для детей в возрасте до трех лет (приложение N 3).</w:t>
      </w:r>
    </w:p>
    <w:p w:rsidR="00602283" w:rsidRDefault="00602283">
      <w:pPr>
        <w:pStyle w:val="ConsPlusNormal"/>
        <w:jc w:val="both"/>
      </w:pPr>
      <w:r>
        <w:t xml:space="preserve">(в ред. Приказов Министерства здравоохранения Омской области от 14.05.2012 </w:t>
      </w:r>
      <w:hyperlink r:id="rId15" w:history="1">
        <w:r>
          <w:rPr>
            <w:color w:val="0000FF"/>
          </w:rPr>
          <w:t>N 50</w:t>
        </w:r>
      </w:hyperlink>
      <w:r>
        <w:t xml:space="preserve">, от 22.08.2012 </w:t>
      </w:r>
      <w:hyperlink r:id="rId16" w:history="1">
        <w:r>
          <w:rPr>
            <w:color w:val="0000FF"/>
          </w:rPr>
          <w:t>N 73</w:t>
        </w:r>
      </w:hyperlink>
      <w:r>
        <w:t>)</w:t>
      </w:r>
    </w:p>
    <w:p w:rsidR="00602283" w:rsidRDefault="00602283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Омской области от 14.05.2012 N 50.</w:t>
      </w:r>
    </w:p>
    <w:p w:rsidR="00602283" w:rsidRDefault="0060228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Главным врачам государственных учреждений здравоохранения Омской области обеспечить назначение сбалансированных белковых продуктов, предназначенных для дополнительного питания беременных женщин и кормящих матерей детей в возрасте до одного года, в соответствии с утвержденными настоящим приказом перечнями медицинских показаний, а также молочных продуктов питания для детей в возрасте до трех лет в соответствии с утвержденным настоящим приказом перечнем медицинских показаний.</w:t>
      </w:r>
      <w:proofErr w:type="gramEnd"/>
    </w:p>
    <w:p w:rsidR="00602283" w:rsidRDefault="006022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Омской области от 14.05.2012 N 50)</w:t>
      </w:r>
    </w:p>
    <w:p w:rsidR="00602283" w:rsidRDefault="0060228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здравоохранения Омской области - начальника управления организации оказания медицинской помощи женщинам и детям Министерства здравоохранения Омской области О.Н. Богданову.</w:t>
      </w:r>
    </w:p>
    <w:p w:rsidR="00602283" w:rsidRDefault="006022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здравоохранения Омской области от 22.08.2012 </w:t>
      </w:r>
      <w:hyperlink r:id="rId19" w:history="1">
        <w:r>
          <w:rPr>
            <w:color w:val="0000FF"/>
          </w:rPr>
          <w:t>N 73</w:t>
        </w:r>
      </w:hyperlink>
      <w:r>
        <w:t xml:space="preserve">, от </w:t>
      </w:r>
      <w:r>
        <w:lastRenderedPageBreak/>
        <w:t xml:space="preserve">27.09.2016 </w:t>
      </w:r>
      <w:hyperlink r:id="rId20" w:history="1">
        <w:r>
          <w:rPr>
            <w:color w:val="0000FF"/>
          </w:rPr>
          <w:t>N 47</w:t>
        </w:r>
      </w:hyperlink>
      <w:r>
        <w:t>)</w:t>
      </w: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jc w:val="right"/>
      </w:pPr>
      <w:r>
        <w:t>Министр здравоохранения</w:t>
      </w:r>
    </w:p>
    <w:p w:rsidR="00602283" w:rsidRDefault="00602283">
      <w:pPr>
        <w:pStyle w:val="ConsPlusNormal"/>
        <w:jc w:val="right"/>
      </w:pPr>
      <w:r>
        <w:t>Омской области</w:t>
      </w:r>
    </w:p>
    <w:p w:rsidR="00602283" w:rsidRDefault="00602283">
      <w:pPr>
        <w:pStyle w:val="ConsPlusNormal"/>
        <w:jc w:val="right"/>
      </w:pPr>
      <w:r>
        <w:t>Ю.В.Ерофеев</w:t>
      </w: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jc w:val="right"/>
        <w:outlineLvl w:val="0"/>
      </w:pPr>
      <w:r>
        <w:t>Приложение N 1</w:t>
      </w:r>
    </w:p>
    <w:p w:rsidR="00602283" w:rsidRDefault="00602283">
      <w:pPr>
        <w:pStyle w:val="ConsPlusNormal"/>
        <w:jc w:val="right"/>
      </w:pPr>
      <w:r>
        <w:t>к приказу Министерства</w:t>
      </w:r>
    </w:p>
    <w:p w:rsidR="00602283" w:rsidRDefault="00602283">
      <w:pPr>
        <w:pStyle w:val="ConsPlusNormal"/>
        <w:jc w:val="right"/>
      </w:pPr>
      <w:r>
        <w:t>здравоохранения Омской области</w:t>
      </w:r>
    </w:p>
    <w:p w:rsidR="00602283" w:rsidRDefault="00602283">
      <w:pPr>
        <w:pStyle w:val="ConsPlusNormal"/>
        <w:jc w:val="right"/>
      </w:pPr>
      <w:r>
        <w:t>от 22 июля 2009 г. N 48</w:t>
      </w: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Title"/>
        <w:jc w:val="center"/>
      </w:pPr>
      <w:bookmarkStart w:id="0" w:name="P42"/>
      <w:bookmarkEnd w:id="0"/>
      <w:r>
        <w:t>ПЕРЕЧЕНЬ</w:t>
      </w:r>
    </w:p>
    <w:p w:rsidR="00602283" w:rsidRDefault="00602283">
      <w:pPr>
        <w:pStyle w:val="ConsPlusTitle"/>
        <w:jc w:val="center"/>
      </w:pPr>
      <w:r>
        <w:t>медицинских показаний для назначения сбалансированных</w:t>
      </w:r>
    </w:p>
    <w:p w:rsidR="00602283" w:rsidRDefault="00602283">
      <w:pPr>
        <w:pStyle w:val="ConsPlusTitle"/>
        <w:jc w:val="center"/>
      </w:pPr>
      <w:r>
        <w:t xml:space="preserve">белковых продуктов, предназначенных для </w:t>
      </w:r>
      <w:proofErr w:type="gramStart"/>
      <w:r>
        <w:t>дополнительного</w:t>
      </w:r>
      <w:proofErr w:type="gramEnd"/>
    </w:p>
    <w:p w:rsidR="00602283" w:rsidRDefault="00602283">
      <w:pPr>
        <w:pStyle w:val="ConsPlusTitle"/>
        <w:jc w:val="center"/>
      </w:pPr>
      <w:r>
        <w:t>питания беременных женщин</w:t>
      </w:r>
    </w:p>
    <w:p w:rsidR="00602283" w:rsidRDefault="006022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22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283" w:rsidRDefault="006022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283" w:rsidRDefault="006022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 Омской области</w:t>
            </w:r>
            <w:proofErr w:type="gramEnd"/>
          </w:p>
          <w:p w:rsidR="00602283" w:rsidRDefault="00602283">
            <w:pPr>
              <w:pStyle w:val="ConsPlusNormal"/>
              <w:jc w:val="center"/>
            </w:pPr>
            <w:r>
              <w:rPr>
                <w:color w:val="392C69"/>
              </w:rPr>
              <w:t>от 22.08.2012 N 73)</w:t>
            </w:r>
          </w:p>
        </w:tc>
      </w:tr>
    </w:tbl>
    <w:p w:rsidR="00602283" w:rsidRDefault="00602283">
      <w:pPr>
        <w:pStyle w:val="ConsPlusNormal"/>
        <w:jc w:val="center"/>
      </w:pPr>
    </w:p>
    <w:p w:rsidR="00602283" w:rsidRDefault="00602283">
      <w:pPr>
        <w:pStyle w:val="ConsPlusNormal"/>
        <w:ind w:firstLine="540"/>
        <w:jc w:val="both"/>
      </w:pPr>
      <w:r>
        <w:t>1. Дефицит массы тела беременной женщины.</w:t>
      </w:r>
    </w:p>
    <w:p w:rsidR="00602283" w:rsidRDefault="00602283">
      <w:pPr>
        <w:pStyle w:val="ConsPlusNormal"/>
        <w:spacing w:before="220"/>
        <w:ind w:firstLine="540"/>
        <w:jc w:val="both"/>
      </w:pPr>
      <w:r>
        <w:t>2. Анемия (уровень гемоглобина ниже 90 грамм на литр).</w:t>
      </w:r>
    </w:p>
    <w:p w:rsidR="00602283" w:rsidRDefault="00602283">
      <w:pPr>
        <w:pStyle w:val="ConsPlusNormal"/>
        <w:spacing w:before="220"/>
        <w:ind w:firstLine="540"/>
        <w:jc w:val="both"/>
      </w:pPr>
      <w:r>
        <w:t>3. Целиакия.</w:t>
      </w:r>
    </w:p>
    <w:p w:rsidR="00602283" w:rsidRDefault="00602283">
      <w:pPr>
        <w:pStyle w:val="ConsPlusNormal"/>
        <w:spacing w:before="220"/>
        <w:ind w:firstLine="540"/>
        <w:jc w:val="both"/>
      </w:pPr>
      <w:r>
        <w:t>4. Синдром задержки развития плода на фоне хронической плацентарной недостаточности.</w:t>
      </w:r>
    </w:p>
    <w:p w:rsidR="00602283" w:rsidRDefault="00602283">
      <w:pPr>
        <w:pStyle w:val="ConsPlusNormal"/>
        <w:spacing w:before="220"/>
        <w:ind w:firstLine="540"/>
        <w:jc w:val="both"/>
      </w:pPr>
      <w:r>
        <w:t xml:space="preserve">Примечание исключено.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Омской области от 22.08.2012 N 73.</w:t>
      </w: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jc w:val="center"/>
      </w:pPr>
      <w:r>
        <w:t>_______________</w:t>
      </w: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jc w:val="right"/>
        <w:outlineLvl w:val="0"/>
      </w:pPr>
      <w:r>
        <w:t>Приложение N 2</w:t>
      </w:r>
    </w:p>
    <w:p w:rsidR="00602283" w:rsidRDefault="00602283">
      <w:pPr>
        <w:pStyle w:val="ConsPlusNormal"/>
        <w:jc w:val="right"/>
      </w:pPr>
      <w:r>
        <w:t>к приказу Министерства</w:t>
      </w:r>
    </w:p>
    <w:p w:rsidR="00602283" w:rsidRDefault="00602283">
      <w:pPr>
        <w:pStyle w:val="ConsPlusNormal"/>
        <w:jc w:val="right"/>
      </w:pPr>
      <w:r>
        <w:t>здравоохранения Омской области</w:t>
      </w:r>
    </w:p>
    <w:p w:rsidR="00602283" w:rsidRDefault="00602283">
      <w:pPr>
        <w:pStyle w:val="ConsPlusNormal"/>
        <w:jc w:val="right"/>
      </w:pPr>
      <w:r>
        <w:t>от 22 июля 2009 г. N 48</w:t>
      </w: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Title"/>
        <w:jc w:val="center"/>
      </w:pPr>
      <w:bookmarkStart w:id="1" w:name="P67"/>
      <w:bookmarkEnd w:id="1"/>
      <w:r>
        <w:t>ПЕРЕЧЕНЬ</w:t>
      </w:r>
    </w:p>
    <w:p w:rsidR="00602283" w:rsidRDefault="00602283">
      <w:pPr>
        <w:pStyle w:val="ConsPlusTitle"/>
        <w:jc w:val="center"/>
      </w:pPr>
      <w:r>
        <w:t>медицинских показаний для назначения сбалансированных</w:t>
      </w:r>
    </w:p>
    <w:p w:rsidR="00602283" w:rsidRDefault="00602283">
      <w:pPr>
        <w:pStyle w:val="ConsPlusTitle"/>
        <w:jc w:val="center"/>
      </w:pPr>
      <w:r>
        <w:t xml:space="preserve">белковых продуктов, предназначенных для </w:t>
      </w:r>
      <w:proofErr w:type="gramStart"/>
      <w:r>
        <w:t>дополнительного</w:t>
      </w:r>
      <w:proofErr w:type="gramEnd"/>
    </w:p>
    <w:p w:rsidR="00602283" w:rsidRDefault="00602283">
      <w:pPr>
        <w:pStyle w:val="ConsPlusTitle"/>
        <w:jc w:val="center"/>
      </w:pPr>
      <w:r>
        <w:t>питания кормящих матерей детей в возрасте до одного года</w:t>
      </w:r>
    </w:p>
    <w:p w:rsidR="00602283" w:rsidRDefault="006022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22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283" w:rsidRDefault="006022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283" w:rsidRDefault="006022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Приказов Министерства здравоохранения Омской области</w:t>
            </w:r>
            <w:proofErr w:type="gramEnd"/>
          </w:p>
          <w:p w:rsidR="00602283" w:rsidRDefault="006022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14.05.2012 </w:t>
            </w:r>
            <w:hyperlink r:id="rId23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22.08.2012 </w:t>
            </w:r>
            <w:hyperlink r:id="rId24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2283" w:rsidRDefault="00602283">
      <w:pPr>
        <w:pStyle w:val="ConsPlusNormal"/>
        <w:jc w:val="center"/>
      </w:pPr>
    </w:p>
    <w:p w:rsidR="00602283" w:rsidRDefault="00602283">
      <w:pPr>
        <w:pStyle w:val="ConsPlusNormal"/>
        <w:ind w:firstLine="540"/>
        <w:jc w:val="both"/>
      </w:pPr>
      <w:r>
        <w:t>1. Анемия (уровень гемоглобина ниже 90 грамм на литр).</w:t>
      </w:r>
    </w:p>
    <w:p w:rsidR="00602283" w:rsidRDefault="00602283">
      <w:pPr>
        <w:pStyle w:val="ConsPlusNormal"/>
        <w:spacing w:before="220"/>
        <w:ind w:firstLine="540"/>
        <w:jc w:val="both"/>
      </w:pPr>
      <w:r>
        <w:t>2. Гипогалактия.</w:t>
      </w:r>
    </w:p>
    <w:p w:rsidR="00602283" w:rsidRDefault="00602283">
      <w:pPr>
        <w:pStyle w:val="ConsPlusNormal"/>
        <w:spacing w:before="220"/>
        <w:ind w:firstLine="540"/>
        <w:jc w:val="both"/>
      </w:pPr>
      <w:r>
        <w:t xml:space="preserve">Примечание исключено. -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Омской области от 22.08.2012 N 73.</w:t>
      </w: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jc w:val="center"/>
      </w:pPr>
      <w:r>
        <w:t>_______________</w:t>
      </w: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jc w:val="right"/>
        <w:outlineLvl w:val="0"/>
      </w:pPr>
      <w:r>
        <w:t>Приложение N 3</w:t>
      </w:r>
    </w:p>
    <w:p w:rsidR="00602283" w:rsidRDefault="00602283">
      <w:pPr>
        <w:pStyle w:val="ConsPlusNormal"/>
        <w:jc w:val="right"/>
      </w:pPr>
      <w:r>
        <w:t>к приказу Министерства</w:t>
      </w:r>
    </w:p>
    <w:p w:rsidR="00602283" w:rsidRDefault="00602283">
      <w:pPr>
        <w:pStyle w:val="ConsPlusNormal"/>
        <w:jc w:val="right"/>
      </w:pPr>
      <w:r>
        <w:t>здравоохранения Омской области</w:t>
      </w:r>
    </w:p>
    <w:p w:rsidR="00602283" w:rsidRDefault="00602283">
      <w:pPr>
        <w:pStyle w:val="ConsPlusNormal"/>
        <w:jc w:val="right"/>
      </w:pPr>
      <w:r>
        <w:t>от 22 июля 2009 г. N 48</w:t>
      </w:r>
    </w:p>
    <w:p w:rsidR="00602283" w:rsidRDefault="00602283">
      <w:pPr>
        <w:pStyle w:val="ConsPlusNormal"/>
        <w:jc w:val="right"/>
      </w:pPr>
    </w:p>
    <w:p w:rsidR="00602283" w:rsidRDefault="00602283">
      <w:pPr>
        <w:pStyle w:val="ConsPlusTitle"/>
        <w:jc w:val="center"/>
      </w:pPr>
      <w:bookmarkStart w:id="2" w:name="P90"/>
      <w:bookmarkEnd w:id="2"/>
      <w:r>
        <w:t>ПЕРЕЧЕНЬ</w:t>
      </w:r>
    </w:p>
    <w:p w:rsidR="00602283" w:rsidRDefault="00602283">
      <w:pPr>
        <w:pStyle w:val="ConsPlusTitle"/>
        <w:jc w:val="center"/>
      </w:pPr>
      <w:r>
        <w:t>медицинских показаний для назначения молочных</w:t>
      </w:r>
    </w:p>
    <w:p w:rsidR="00602283" w:rsidRDefault="00602283">
      <w:pPr>
        <w:pStyle w:val="ConsPlusTitle"/>
        <w:jc w:val="center"/>
      </w:pPr>
      <w:r>
        <w:t>продуктов питания для детей в возрасте до трех лет</w:t>
      </w:r>
    </w:p>
    <w:p w:rsidR="00602283" w:rsidRDefault="006022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022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283" w:rsidRDefault="006022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283" w:rsidRDefault="006022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здравоохранения Омской области</w:t>
            </w:r>
            <w:proofErr w:type="gramEnd"/>
          </w:p>
          <w:p w:rsidR="00602283" w:rsidRDefault="006022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11.08.2014 </w:t>
            </w:r>
            <w:hyperlink r:id="rId26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27.09.2016 </w:t>
            </w:r>
            <w:hyperlink r:id="rId27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01.12.2017 </w:t>
            </w:r>
            <w:hyperlink r:id="rId28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2283" w:rsidRDefault="0060228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438"/>
        <w:gridCol w:w="2381"/>
        <w:gridCol w:w="3572"/>
      </w:tblGrid>
      <w:tr w:rsidR="00602283">
        <w:tc>
          <w:tcPr>
            <w:tcW w:w="660" w:type="dxa"/>
          </w:tcPr>
          <w:p w:rsidR="00602283" w:rsidRDefault="006022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602283" w:rsidRDefault="00602283">
            <w:pPr>
              <w:pStyle w:val="ConsPlusNormal"/>
              <w:jc w:val="center"/>
            </w:pPr>
            <w:r>
              <w:t>Наименование молочного продукта питания</w:t>
            </w:r>
          </w:p>
        </w:tc>
        <w:tc>
          <w:tcPr>
            <w:tcW w:w="2381" w:type="dxa"/>
          </w:tcPr>
          <w:p w:rsidR="00602283" w:rsidRDefault="00602283">
            <w:pPr>
              <w:pStyle w:val="ConsPlusNormal"/>
              <w:jc w:val="center"/>
            </w:pPr>
            <w:r>
              <w:t>Категория детей</w:t>
            </w:r>
          </w:p>
        </w:tc>
        <w:tc>
          <w:tcPr>
            <w:tcW w:w="3572" w:type="dxa"/>
          </w:tcPr>
          <w:p w:rsidR="00602283" w:rsidRDefault="00602283">
            <w:pPr>
              <w:pStyle w:val="ConsPlusNormal"/>
              <w:jc w:val="center"/>
            </w:pPr>
            <w:r>
              <w:t>Перечень медицинских показаний</w:t>
            </w:r>
          </w:p>
        </w:tc>
      </w:tr>
      <w:tr w:rsidR="00602283">
        <w:tc>
          <w:tcPr>
            <w:tcW w:w="660" w:type="dxa"/>
          </w:tcPr>
          <w:p w:rsidR="00602283" w:rsidRDefault="006022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02283" w:rsidRDefault="006022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602283" w:rsidRDefault="006022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602283" w:rsidRDefault="00602283">
            <w:pPr>
              <w:pStyle w:val="ConsPlusNormal"/>
              <w:jc w:val="center"/>
            </w:pPr>
            <w:r>
              <w:t>4</w:t>
            </w:r>
          </w:p>
        </w:tc>
      </w:tr>
      <w:tr w:rsidR="00602283">
        <w:tc>
          <w:tcPr>
            <w:tcW w:w="660" w:type="dxa"/>
            <w:vMerge w:val="restart"/>
          </w:tcPr>
          <w:p w:rsidR="00602283" w:rsidRDefault="006022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Merge w:val="restart"/>
          </w:tcPr>
          <w:p w:rsidR="00602283" w:rsidRDefault="00602283">
            <w:pPr>
              <w:pStyle w:val="ConsPlusNormal"/>
              <w:jc w:val="both"/>
            </w:pPr>
            <w:r>
              <w:t>Сухие молочные адаптированные смеси</w:t>
            </w:r>
          </w:p>
        </w:tc>
        <w:tc>
          <w:tcPr>
            <w:tcW w:w="2381" w:type="dxa"/>
          </w:tcPr>
          <w:p w:rsidR="00602283" w:rsidRDefault="00602283">
            <w:pPr>
              <w:pStyle w:val="ConsPlusNormal"/>
              <w:jc w:val="both"/>
            </w:pPr>
            <w:r>
              <w:t>1. Дети в возрасте с рождения до восьми месяцев</w:t>
            </w:r>
          </w:p>
        </w:tc>
        <w:tc>
          <w:tcPr>
            <w:tcW w:w="3572" w:type="dxa"/>
          </w:tcPr>
          <w:p w:rsidR="00602283" w:rsidRDefault="00602283">
            <w:pPr>
              <w:pStyle w:val="ConsPlusNormal"/>
              <w:jc w:val="both"/>
            </w:pPr>
            <w:r>
              <w:t>1. Дети, находящиеся на искусственном или смешанном вскармливании, имеющие:</w:t>
            </w:r>
          </w:p>
          <w:p w:rsidR="00602283" w:rsidRDefault="00602283">
            <w:pPr>
              <w:pStyle w:val="ConsPlusNormal"/>
              <w:jc w:val="both"/>
            </w:pPr>
            <w:r>
              <w:t>1) анемию (уровень гемоглобина ниже 110 грамм на литр);</w:t>
            </w:r>
          </w:p>
          <w:p w:rsidR="00602283" w:rsidRDefault="00602283">
            <w:pPr>
              <w:pStyle w:val="ConsPlusNormal"/>
              <w:jc w:val="both"/>
            </w:pPr>
            <w:r>
              <w:t>2) дефицит массы тела более 10 процентов;</w:t>
            </w:r>
          </w:p>
          <w:p w:rsidR="00602283" w:rsidRDefault="00602283">
            <w:pPr>
              <w:pStyle w:val="ConsPlusNormal"/>
              <w:jc w:val="both"/>
            </w:pPr>
            <w:r>
              <w:t>3) экстремально низкую и очень низкую массу тела при рождении;</w:t>
            </w:r>
          </w:p>
          <w:p w:rsidR="00602283" w:rsidRDefault="00602283">
            <w:pPr>
              <w:pStyle w:val="ConsPlusNormal"/>
              <w:jc w:val="both"/>
            </w:pPr>
            <w:r>
              <w:t>4) рахит;</w:t>
            </w:r>
          </w:p>
          <w:p w:rsidR="00602283" w:rsidRDefault="00602283">
            <w:pPr>
              <w:pStyle w:val="ConsPlusNormal"/>
              <w:jc w:val="both"/>
            </w:pPr>
            <w:r>
              <w:t>5) функциональные нарушения желудочно-кишечного тракта</w:t>
            </w:r>
          </w:p>
        </w:tc>
      </w:tr>
      <w:tr w:rsidR="00602283">
        <w:tc>
          <w:tcPr>
            <w:tcW w:w="660" w:type="dxa"/>
            <w:vMerge/>
          </w:tcPr>
          <w:p w:rsidR="00602283" w:rsidRDefault="00602283"/>
        </w:tc>
        <w:tc>
          <w:tcPr>
            <w:tcW w:w="2438" w:type="dxa"/>
            <w:vMerge/>
          </w:tcPr>
          <w:p w:rsidR="00602283" w:rsidRDefault="00602283"/>
        </w:tc>
        <w:tc>
          <w:tcPr>
            <w:tcW w:w="2381" w:type="dxa"/>
          </w:tcPr>
          <w:p w:rsidR="00602283" w:rsidRDefault="00602283">
            <w:pPr>
              <w:pStyle w:val="ConsPlusNormal"/>
              <w:jc w:val="both"/>
            </w:pPr>
            <w:r>
              <w:t xml:space="preserve">2. Дети, рожденные от ВИЧ-инфицированных матерей, в возрасте с рождения до одного </w:t>
            </w:r>
            <w:r>
              <w:lastRenderedPageBreak/>
              <w:t>года</w:t>
            </w:r>
          </w:p>
        </w:tc>
        <w:tc>
          <w:tcPr>
            <w:tcW w:w="3572" w:type="dxa"/>
          </w:tcPr>
          <w:p w:rsidR="00602283" w:rsidRDefault="00602283">
            <w:pPr>
              <w:pStyle w:val="ConsPlusNormal"/>
              <w:jc w:val="both"/>
            </w:pPr>
            <w:r>
              <w:lastRenderedPageBreak/>
              <w:t>2. Дети, имеющие перинатальный контакт по ВИЧ-инфекции</w:t>
            </w:r>
          </w:p>
        </w:tc>
      </w:tr>
      <w:tr w:rsidR="0060228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02283" w:rsidRDefault="0060228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38" w:type="dxa"/>
            <w:tcBorders>
              <w:bottom w:val="nil"/>
            </w:tcBorders>
          </w:tcPr>
          <w:p w:rsidR="00602283" w:rsidRDefault="00602283">
            <w:pPr>
              <w:pStyle w:val="ConsPlusNormal"/>
              <w:jc w:val="both"/>
            </w:pPr>
            <w:r>
              <w:t>Кисломолочные продукты питания (3,2 процента жирности), обогащенные витаминно-минеральным комплексом, или молочный кисель (1,8 процента жирности), обогащенный витаминно-минеральным комплексом</w:t>
            </w:r>
          </w:p>
        </w:tc>
        <w:tc>
          <w:tcPr>
            <w:tcW w:w="2381" w:type="dxa"/>
            <w:tcBorders>
              <w:bottom w:val="nil"/>
            </w:tcBorders>
          </w:tcPr>
          <w:p w:rsidR="00602283" w:rsidRDefault="00602283">
            <w:pPr>
              <w:pStyle w:val="ConsPlusNormal"/>
              <w:jc w:val="both"/>
            </w:pPr>
            <w:r>
              <w:t>Дети в возрасте с восьми месяцев до трех лет</w:t>
            </w:r>
          </w:p>
        </w:tc>
        <w:tc>
          <w:tcPr>
            <w:tcW w:w="3572" w:type="dxa"/>
            <w:tcBorders>
              <w:bottom w:val="nil"/>
            </w:tcBorders>
          </w:tcPr>
          <w:p w:rsidR="00602283" w:rsidRDefault="00602283">
            <w:pPr>
              <w:pStyle w:val="ConsPlusNormal"/>
              <w:jc w:val="both"/>
            </w:pPr>
            <w:r>
              <w:t>1) анемия (уровень гемоглобина ниже 110 грамм на литр);</w:t>
            </w:r>
          </w:p>
          <w:p w:rsidR="00602283" w:rsidRDefault="00602283">
            <w:pPr>
              <w:pStyle w:val="ConsPlusNormal"/>
              <w:jc w:val="both"/>
            </w:pPr>
            <w:r>
              <w:t>2) дефицит массы тела более 10 процентов;</w:t>
            </w:r>
          </w:p>
          <w:p w:rsidR="00602283" w:rsidRDefault="00602283">
            <w:pPr>
              <w:pStyle w:val="ConsPlusNormal"/>
              <w:jc w:val="both"/>
            </w:pPr>
            <w:r>
              <w:t xml:space="preserve">3) дефицит массы тела 10 процентов и менее </w:t>
            </w:r>
            <w:hyperlink w:anchor="P131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602283" w:rsidRDefault="00602283">
            <w:pPr>
              <w:pStyle w:val="ConsPlusNormal"/>
              <w:jc w:val="both"/>
            </w:pPr>
            <w:r>
              <w:t>4) рахит;</w:t>
            </w:r>
          </w:p>
          <w:p w:rsidR="00602283" w:rsidRDefault="00602283">
            <w:pPr>
              <w:pStyle w:val="ConsPlusNormal"/>
              <w:jc w:val="both"/>
            </w:pPr>
            <w:r>
              <w:t>5) функциональные нарушения желудочно-кишечного тракта</w:t>
            </w:r>
          </w:p>
        </w:tc>
      </w:tr>
      <w:tr w:rsidR="00602283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02283" w:rsidRDefault="00602283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Омской области от 27.09.2016 N 47)</w:t>
            </w:r>
          </w:p>
        </w:tc>
      </w:tr>
      <w:tr w:rsidR="00602283">
        <w:tc>
          <w:tcPr>
            <w:tcW w:w="660" w:type="dxa"/>
          </w:tcPr>
          <w:p w:rsidR="00602283" w:rsidRDefault="006022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602283" w:rsidRDefault="00602283">
            <w:pPr>
              <w:pStyle w:val="ConsPlusNormal"/>
              <w:jc w:val="both"/>
            </w:pPr>
            <w:r>
              <w:t>Творог</w:t>
            </w:r>
          </w:p>
        </w:tc>
        <w:tc>
          <w:tcPr>
            <w:tcW w:w="2381" w:type="dxa"/>
          </w:tcPr>
          <w:p w:rsidR="00602283" w:rsidRDefault="00602283">
            <w:pPr>
              <w:pStyle w:val="ConsPlusNormal"/>
              <w:jc w:val="both"/>
            </w:pPr>
            <w:r>
              <w:t>Дети в возрасте с шести месяцев до одного года</w:t>
            </w:r>
          </w:p>
        </w:tc>
        <w:tc>
          <w:tcPr>
            <w:tcW w:w="3572" w:type="dxa"/>
          </w:tcPr>
          <w:p w:rsidR="00602283" w:rsidRDefault="00602283">
            <w:pPr>
              <w:pStyle w:val="ConsPlusNormal"/>
              <w:jc w:val="both"/>
            </w:pPr>
          </w:p>
        </w:tc>
      </w:tr>
    </w:tbl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ind w:firstLine="540"/>
        <w:jc w:val="both"/>
      </w:pPr>
      <w:r>
        <w:t>--------------------------------</w:t>
      </w:r>
    </w:p>
    <w:p w:rsidR="00602283" w:rsidRDefault="00602283">
      <w:pPr>
        <w:pStyle w:val="ConsPlusNormal"/>
        <w:spacing w:before="220"/>
        <w:ind w:firstLine="540"/>
        <w:jc w:val="both"/>
      </w:pPr>
      <w:bookmarkStart w:id="3" w:name="P131"/>
      <w:bookmarkEnd w:id="3"/>
      <w:r>
        <w:t>&lt;*&gt; Для детей с экстремально низкой и очень низкой массой тела при рождении.</w:t>
      </w: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jc w:val="center"/>
      </w:pPr>
      <w:r>
        <w:t>_______________</w:t>
      </w: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jc w:val="right"/>
        <w:outlineLvl w:val="0"/>
      </w:pPr>
      <w:r>
        <w:t>Приложение N 4</w:t>
      </w:r>
    </w:p>
    <w:p w:rsidR="00602283" w:rsidRDefault="00602283">
      <w:pPr>
        <w:pStyle w:val="ConsPlusNormal"/>
        <w:jc w:val="right"/>
      </w:pPr>
      <w:r>
        <w:t>к приказу Министерства</w:t>
      </w:r>
    </w:p>
    <w:p w:rsidR="00602283" w:rsidRDefault="00602283">
      <w:pPr>
        <w:pStyle w:val="ConsPlusNormal"/>
        <w:jc w:val="right"/>
      </w:pPr>
      <w:r>
        <w:t>здравоохранения Омской области</w:t>
      </w:r>
    </w:p>
    <w:p w:rsidR="00602283" w:rsidRDefault="00602283">
      <w:pPr>
        <w:pStyle w:val="ConsPlusNormal"/>
        <w:jc w:val="right"/>
      </w:pPr>
      <w:r>
        <w:t>от 22 июля 2009 г. N 48</w:t>
      </w: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Title"/>
        <w:jc w:val="center"/>
      </w:pPr>
      <w:r>
        <w:t>ПЕРЕЧЕНЬ</w:t>
      </w:r>
    </w:p>
    <w:p w:rsidR="00602283" w:rsidRDefault="00602283">
      <w:pPr>
        <w:pStyle w:val="ConsPlusTitle"/>
        <w:jc w:val="center"/>
      </w:pPr>
      <w:r>
        <w:t>медицинских показаний для назначения полноценного питания</w:t>
      </w:r>
    </w:p>
    <w:p w:rsidR="00602283" w:rsidRDefault="00602283">
      <w:pPr>
        <w:pStyle w:val="ConsPlusTitle"/>
        <w:jc w:val="center"/>
      </w:pPr>
      <w:r>
        <w:t>детям в возрасте от одного года до трех лет</w:t>
      </w: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ind w:firstLine="540"/>
        <w:jc w:val="both"/>
      </w:pPr>
      <w:r>
        <w:t xml:space="preserve">Исключен. 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Омской области от 14.05.2012 N 50.</w:t>
      </w: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ind w:firstLine="540"/>
        <w:jc w:val="both"/>
      </w:pPr>
    </w:p>
    <w:p w:rsidR="00602283" w:rsidRDefault="00602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3161" w:rsidRDefault="00602283"/>
    <w:sectPr w:rsidR="00CC3161" w:rsidSect="0005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02283"/>
    <w:rsid w:val="00602283"/>
    <w:rsid w:val="00734C41"/>
    <w:rsid w:val="00753001"/>
    <w:rsid w:val="00AE7D3B"/>
    <w:rsid w:val="00EB4A62"/>
    <w:rsid w:val="00F1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2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98A46F676BCEE441F5903DBFED616EF5BA38582FE6286464D58CBE01841E370967C0E251197793C656Df4a9J" TargetMode="External"/><Relationship Id="rId13" Type="http://schemas.openxmlformats.org/officeDocument/2006/relationships/hyperlink" Target="consultantplus://offline/ref=43E98A46F676BCEE441F5903DBFED616EF5BA38582FE6286464D58CBE01841E370967C0E251197793C656Df4a8J" TargetMode="External"/><Relationship Id="rId18" Type="http://schemas.openxmlformats.org/officeDocument/2006/relationships/hyperlink" Target="consultantplus://offline/ref=43E98A46F676BCEE441F5903DBFED616EF5BA3858CFD658E414D58CBE01841E370967C0E251197793C656Cf4aDJ" TargetMode="External"/><Relationship Id="rId26" Type="http://schemas.openxmlformats.org/officeDocument/2006/relationships/hyperlink" Target="consultantplus://offline/ref=43E98A46F676BCEE441F5903DBFED616EF5BA38582FE6286464D58CBE01841E370967C0E251197793C656Df4a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E98A46F676BCEE441F5903DBFED616EF5BA3858CFF6486404D58CBE01841E370967C0E251197793C656Df4a5J" TargetMode="External"/><Relationship Id="rId7" Type="http://schemas.openxmlformats.org/officeDocument/2006/relationships/hyperlink" Target="consultantplus://offline/ref=43E98A46F676BCEE441F5903DBFED616EF5BA3858DF9688E464D58CBE01841E370967C0E251197793C656Df4a9J" TargetMode="External"/><Relationship Id="rId12" Type="http://schemas.openxmlformats.org/officeDocument/2006/relationships/hyperlink" Target="consultantplus://offline/ref=43E98A46F676BCEE441F5903DBFED616EF5BA3858CFF6486404D58CBE01841E370967C0E251197793C656Df4a8J" TargetMode="External"/><Relationship Id="rId17" Type="http://schemas.openxmlformats.org/officeDocument/2006/relationships/hyperlink" Target="consultantplus://offline/ref=43E98A46F676BCEE441F5903DBFED616EF5BA3858CFD658E414D58CBE01841E370967C0E251197793C656Df4a4J" TargetMode="External"/><Relationship Id="rId25" Type="http://schemas.openxmlformats.org/officeDocument/2006/relationships/hyperlink" Target="consultantplus://offline/ref=43E98A46F676BCEE441F5903DBFED616EF5BA3858CFF6486404D58CBE01841E370967C0E251197793C656Df4a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E98A46F676BCEE441F5903DBFED616EF5BA3858CFF6486404D58CBE01841E370967C0E251197793C656Df4aBJ" TargetMode="External"/><Relationship Id="rId20" Type="http://schemas.openxmlformats.org/officeDocument/2006/relationships/hyperlink" Target="consultantplus://offline/ref=43E98A46F676BCEE441F5903DBFED616EF5BA3858BF9618A454705C1E8414DE17799231922589B783C656D4DfEaEJ" TargetMode="External"/><Relationship Id="rId29" Type="http://schemas.openxmlformats.org/officeDocument/2006/relationships/hyperlink" Target="consultantplus://offline/ref=43E98A46F676BCEE441F5903DBFED616EF5BA3858BF9618A454705C1E8414DE17799231922589B783C656D4DfEa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E98A46F676BCEE441F5903DBFED616EF5BA3858CFF6486404D58CBE01841E370967C0E251197793C656Df4a9J" TargetMode="External"/><Relationship Id="rId11" Type="http://schemas.openxmlformats.org/officeDocument/2006/relationships/hyperlink" Target="consultantplus://offline/ref=43E98A46F676BCEE441F5903DBFED616EF5BA3858BFA678D434F05C1E8414DE177f9a9J" TargetMode="External"/><Relationship Id="rId24" Type="http://schemas.openxmlformats.org/officeDocument/2006/relationships/hyperlink" Target="consultantplus://offline/ref=43E98A46F676BCEE441F5903DBFED616EF5BA3858CFF6486404D58CBE01841E370967C0E251197793C656Df4a5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3E98A46F676BCEE441F5903DBFED616EF5BA3858CFD658E414D58CBE01841E370967C0E251197793C656Df4a9J" TargetMode="External"/><Relationship Id="rId15" Type="http://schemas.openxmlformats.org/officeDocument/2006/relationships/hyperlink" Target="consultantplus://offline/ref=43E98A46F676BCEE441F5903DBFED616EF5BA3858CFD658E414D58CBE01841E370967C0E251197793C656Df4aAJ" TargetMode="External"/><Relationship Id="rId23" Type="http://schemas.openxmlformats.org/officeDocument/2006/relationships/hyperlink" Target="consultantplus://offline/ref=43E98A46F676BCEE441F5903DBFED616EF5BA3858CFD658E414D58CBE01841E370967C0E251197793C656Cf4aFJ" TargetMode="External"/><Relationship Id="rId28" Type="http://schemas.openxmlformats.org/officeDocument/2006/relationships/hyperlink" Target="consultantplus://offline/ref=43E98A46F676BCEE441F5903DBFED616EF5BA3858BFA6287434F05C1E8414DE17799231922589B783C656D4DfEaDJ" TargetMode="External"/><Relationship Id="rId10" Type="http://schemas.openxmlformats.org/officeDocument/2006/relationships/hyperlink" Target="consultantplus://offline/ref=43E98A46F676BCEE441F5903DBFED616EF5BA3858BFA6287434F05C1E8414DE17799231922589B783C656D4DfEaFJ" TargetMode="External"/><Relationship Id="rId19" Type="http://schemas.openxmlformats.org/officeDocument/2006/relationships/hyperlink" Target="consultantplus://offline/ref=43E98A46F676BCEE441F5903DBFED616EF5BA3858CFF6486404D58CBE01841E370967C0E251197793C656Df4aA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E98A46F676BCEE441F5903DBFED616EF5BA3858BF9618A454705C1E8414DE17799231922589B783C656D4DfEaFJ" TargetMode="External"/><Relationship Id="rId14" Type="http://schemas.openxmlformats.org/officeDocument/2006/relationships/hyperlink" Target="consultantplus://offline/ref=43E98A46F676BCEE441F5903DBFED616EF5BA3858CFD658E414D58CBE01841E370967C0E251197793C656Df4aBJ" TargetMode="External"/><Relationship Id="rId22" Type="http://schemas.openxmlformats.org/officeDocument/2006/relationships/hyperlink" Target="consultantplus://offline/ref=43E98A46F676BCEE441F5903DBFED616EF5BA3858CFF6486404D58CBE01841E370967C0E251197793C656Df4a5J" TargetMode="External"/><Relationship Id="rId27" Type="http://schemas.openxmlformats.org/officeDocument/2006/relationships/hyperlink" Target="consultantplus://offline/ref=43E98A46F676BCEE441F5903DBFED616EF5BA3858BF9618A454705C1E8414DE17799231922589B783C656D4DfEaDJ" TargetMode="External"/><Relationship Id="rId30" Type="http://schemas.openxmlformats.org/officeDocument/2006/relationships/hyperlink" Target="consultantplus://offline/ref=43E98A46F676BCEE441F5903DBFED616EF5BA3858CFD658E414D58CBE01841E370967C0E251197793C656Cf4a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1411</Words>
  <Characters>8046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Purko</dc:creator>
  <cp:lastModifiedBy>Purko</cp:lastModifiedBy>
  <cp:revision>1</cp:revision>
  <dcterms:created xsi:type="dcterms:W3CDTF">2018-06-05T09:26:00Z</dcterms:created>
  <dcterms:modified xsi:type="dcterms:W3CDTF">2018-06-05T09:27:00Z</dcterms:modified>
</cp:coreProperties>
</file>